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75" w:rsidRPr="001851E6" w:rsidRDefault="008D6475" w:rsidP="008D6475">
      <w:pPr>
        <w:pBdr>
          <w:bottom w:val="single" w:sz="4" w:space="1" w:color="auto"/>
        </w:pBdr>
        <w:rPr>
          <w:b/>
          <w:sz w:val="20"/>
        </w:rPr>
      </w:pPr>
      <w:r w:rsidRPr="001851E6">
        <w:rPr>
          <w:b/>
          <w:sz w:val="20"/>
        </w:rPr>
        <w:t>Mosquito Walkthrough</w:t>
      </w:r>
    </w:p>
    <w:p w:rsidR="008E62A9" w:rsidRPr="001851E6" w:rsidRDefault="0089784E" w:rsidP="008E62A9">
      <w:pPr>
        <w:pStyle w:val="NoSpacing"/>
        <w:rPr>
          <w:sz w:val="20"/>
        </w:rPr>
      </w:pPr>
      <w:r w:rsidRPr="001851E6">
        <w:rPr>
          <w:sz w:val="20"/>
        </w:rPr>
        <w:t>&gt;</w:t>
      </w:r>
      <w:r w:rsidR="00F21B20" w:rsidRPr="001851E6">
        <w:rPr>
          <w:sz w:val="20"/>
        </w:rPr>
        <w:t>System and machine are always left on</w:t>
      </w:r>
    </w:p>
    <w:p w:rsidR="008E62A9" w:rsidRPr="001851E6" w:rsidRDefault="008E62A9" w:rsidP="008E62A9">
      <w:pPr>
        <w:pStyle w:val="NoSpacing"/>
        <w:rPr>
          <w:sz w:val="20"/>
        </w:rPr>
      </w:pPr>
      <w:r w:rsidRPr="001851E6">
        <w:rPr>
          <w:sz w:val="20"/>
        </w:rPr>
        <w:t xml:space="preserve">&gt;contact Craig </w:t>
      </w:r>
      <w:proofErr w:type="spellStart"/>
      <w:r w:rsidRPr="001851E6">
        <w:rPr>
          <w:sz w:val="20"/>
        </w:rPr>
        <w:t>MaCaroy</w:t>
      </w:r>
      <w:proofErr w:type="spellEnd"/>
      <w:r w:rsidRPr="001851E6">
        <w:rPr>
          <w:sz w:val="20"/>
        </w:rPr>
        <w:t xml:space="preserve"> for access</w:t>
      </w:r>
    </w:p>
    <w:p w:rsidR="008E62A9" w:rsidRPr="001851E6" w:rsidRDefault="008E62A9" w:rsidP="008E62A9">
      <w:pPr>
        <w:pStyle w:val="NoSpacing"/>
        <w:rPr>
          <w:sz w:val="20"/>
        </w:rPr>
      </w:pPr>
    </w:p>
    <w:p w:rsidR="00F21B20" w:rsidRPr="001851E6" w:rsidRDefault="00F21B20" w:rsidP="00F21B20">
      <w:pPr>
        <w:pStyle w:val="ListParagraph"/>
        <w:numPr>
          <w:ilvl w:val="0"/>
          <w:numId w:val="1"/>
        </w:numPr>
        <w:tabs>
          <w:tab w:val="left" w:pos="1020"/>
        </w:tabs>
        <w:rPr>
          <w:sz w:val="20"/>
        </w:rPr>
      </w:pPr>
      <w:r w:rsidRPr="001851E6">
        <w:rPr>
          <w:sz w:val="20"/>
        </w:rPr>
        <w:t>Click mosquito icon</w:t>
      </w:r>
      <w:r w:rsidR="001851E6" w:rsidRPr="001851E6">
        <w:rPr>
          <w:sz w:val="20"/>
        </w:rPr>
        <w:t xml:space="preserve"> on the desktop</w:t>
      </w:r>
      <w:r w:rsidRPr="001851E6">
        <w:rPr>
          <w:sz w:val="20"/>
        </w:rPr>
        <w:t xml:space="preserve"> and initialize for use</w:t>
      </w:r>
    </w:p>
    <w:p w:rsidR="00F21B20" w:rsidRPr="001851E6" w:rsidRDefault="00F21B20" w:rsidP="00F21B20">
      <w:pPr>
        <w:pStyle w:val="ListParagraph"/>
        <w:numPr>
          <w:ilvl w:val="0"/>
          <w:numId w:val="1"/>
        </w:numPr>
        <w:tabs>
          <w:tab w:val="left" w:pos="1020"/>
        </w:tabs>
        <w:rPr>
          <w:sz w:val="20"/>
        </w:rPr>
      </w:pPr>
      <w:r w:rsidRPr="001851E6">
        <w:rPr>
          <w:sz w:val="20"/>
        </w:rPr>
        <w:t>File open</w:t>
      </w:r>
    </w:p>
    <w:p w:rsidR="00F21B20" w:rsidRPr="001851E6" w:rsidRDefault="00F21B20" w:rsidP="00F21B20">
      <w:pPr>
        <w:pStyle w:val="ListParagraph"/>
        <w:numPr>
          <w:ilvl w:val="1"/>
          <w:numId w:val="1"/>
        </w:numPr>
        <w:tabs>
          <w:tab w:val="left" w:pos="1020"/>
        </w:tabs>
        <w:rPr>
          <w:sz w:val="20"/>
        </w:rPr>
      </w:pPr>
      <w:r w:rsidRPr="001851E6">
        <w:rPr>
          <w:sz w:val="20"/>
        </w:rPr>
        <w:t xml:space="preserve">OS(c:) </w:t>
      </w:r>
      <w:proofErr w:type="spellStart"/>
      <w:r w:rsidRPr="001851E6">
        <w:rPr>
          <w:sz w:val="20"/>
        </w:rPr>
        <w:t>programfiles</w:t>
      </w:r>
      <w:proofErr w:type="spellEnd"/>
      <w:r w:rsidRPr="001851E6">
        <w:rPr>
          <w:sz w:val="20"/>
        </w:rPr>
        <w:t>:\</w:t>
      </w:r>
      <w:proofErr w:type="spellStart"/>
      <w:r w:rsidRPr="001851E6">
        <w:rPr>
          <w:sz w:val="20"/>
        </w:rPr>
        <w:t>TTPLabTech</w:t>
      </w:r>
      <w:proofErr w:type="spellEnd"/>
      <w:r w:rsidRPr="001851E6">
        <w:rPr>
          <w:sz w:val="20"/>
        </w:rPr>
        <w:t>\Mosquito\protocols\</w:t>
      </w:r>
      <w:proofErr w:type="spellStart"/>
      <w:r w:rsidRPr="001851E6">
        <w:rPr>
          <w:sz w:val="20"/>
        </w:rPr>
        <w:t>kudryashov</w:t>
      </w:r>
      <w:proofErr w:type="spellEnd"/>
      <w:r w:rsidRPr="001851E6">
        <w:rPr>
          <w:sz w:val="20"/>
        </w:rPr>
        <w:t>\hanging drop 1 protein 200nL</w:t>
      </w:r>
    </w:p>
    <w:p w:rsidR="00F21B20" w:rsidRPr="001851E6" w:rsidRDefault="00F21B20" w:rsidP="00F21B20">
      <w:pPr>
        <w:pStyle w:val="ListParagraph"/>
        <w:numPr>
          <w:ilvl w:val="0"/>
          <w:numId w:val="1"/>
        </w:numPr>
        <w:tabs>
          <w:tab w:val="left" w:pos="1020"/>
        </w:tabs>
        <w:rPr>
          <w:sz w:val="20"/>
        </w:rPr>
      </w:pPr>
      <w:r w:rsidRPr="001851E6">
        <w:rPr>
          <w:sz w:val="20"/>
        </w:rPr>
        <w:t>Leave all settings a</w:t>
      </w:r>
      <w:r w:rsidR="00436781" w:rsidRPr="001851E6">
        <w:rPr>
          <w:sz w:val="20"/>
        </w:rPr>
        <w:t xml:space="preserve">s they are and click the protocol tab </w:t>
      </w:r>
    </w:p>
    <w:p w:rsidR="00F21B20" w:rsidRPr="001851E6" w:rsidRDefault="00436781" w:rsidP="00F21B20">
      <w:pPr>
        <w:pStyle w:val="ListParagraph"/>
        <w:numPr>
          <w:ilvl w:val="0"/>
          <w:numId w:val="1"/>
        </w:numPr>
        <w:tabs>
          <w:tab w:val="left" w:pos="1020"/>
        </w:tabs>
        <w:rPr>
          <w:sz w:val="20"/>
        </w:rPr>
      </w:pPr>
      <w:r w:rsidRPr="001851E6">
        <w:rPr>
          <w:sz w:val="20"/>
        </w:rPr>
        <w:t>Load plates: Protein sample, Solution plate, cover slip in that order left to right ensuring that they are not resting on top of the metal tab in the lower right corner of their respective slot on the track</w:t>
      </w:r>
      <w:r w:rsidR="001851E6" w:rsidRPr="001851E6">
        <w:rPr>
          <w:sz w:val="20"/>
        </w:rPr>
        <w:t xml:space="preserve"> with A1 in the top left position</w:t>
      </w:r>
    </w:p>
    <w:p w:rsidR="00436781" w:rsidRPr="001851E6" w:rsidRDefault="00436781" w:rsidP="00F21B20">
      <w:pPr>
        <w:pStyle w:val="ListParagraph"/>
        <w:numPr>
          <w:ilvl w:val="0"/>
          <w:numId w:val="1"/>
        </w:numPr>
        <w:tabs>
          <w:tab w:val="left" w:pos="1020"/>
        </w:tabs>
        <w:rPr>
          <w:sz w:val="20"/>
        </w:rPr>
      </w:pPr>
      <w:r w:rsidRPr="001851E6">
        <w:rPr>
          <w:sz w:val="20"/>
        </w:rPr>
        <w:t xml:space="preserve">The track can be moved left to right using the ‘park right’ or ‘park left’ commands </w:t>
      </w:r>
    </w:p>
    <w:p w:rsidR="00436781" w:rsidRPr="001851E6" w:rsidRDefault="00436781" w:rsidP="00436781">
      <w:pPr>
        <w:pStyle w:val="NoSpacing"/>
        <w:rPr>
          <w:sz w:val="20"/>
        </w:rPr>
      </w:pPr>
      <w:r w:rsidRPr="001851E6">
        <w:rPr>
          <w:sz w:val="20"/>
        </w:rPr>
        <w:tab/>
        <w:t>Sample strip plate</w:t>
      </w:r>
    </w:p>
    <w:p w:rsidR="008E62A9" w:rsidRPr="001851E6" w:rsidRDefault="008E62A9" w:rsidP="008E62A9">
      <w:pPr>
        <w:pStyle w:val="NoSpacing"/>
        <w:numPr>
          <w:ilvl w:val="0"/>
          <w:numId w:val="5"/>
        </w:numPr>
        <w:rPr>
          <w:sz w:val="20"/>
        </w:rPr>
      </w:pPr>
      <w:r w:rsidRPr="001851E6">
        <w:rPr>
          <w:sz w:val="20"/>
        </w:rPr>
        <w:t>Place the plastic sample strip in the far left column of the appropriate plate and place the mill colored magnetic cover over the top</w:t>
      </w:r>
    </w:p>
    <w:p w:rsidR="008E62A9" w:rsidRPr="001851E6" w:rsidRDefault="008E62A9" w:rsidP="008E62A9">
      <w:pPr>
        <w:pStyle w:val="NoSpacing"/>
        <w:numPr>
          <w:ilvl w:val="0"/>
          <w:numId w:val="5"/>
        </w:numPr>
        <w:rPr>
          <w:sz w:val="20"/>
        </w:rPr>
      </w:pPr>
      <w:r w:rsidRPr="001851E6">
        <w:rPr>
          <w:sz w:val="20"/>
        </w:rPr>
        <w:t>In each of the eight wells place 3.5µL of protein ensuring no bubbles are introduced (touch the bottom of each well with the tip before ejecting and do not push the pipet past the first stop to help this)</w:t>
      </w:r>
    </w:p>
    <w:p w:rsidR="00436781" w:rsidRPr="001851E6" w:rsidRDefault="00436781" w:rsidP="00436781">
      <w:pPr>
        <w:pStyle w:val="NoSpacing"/>
        <w:ind w:left="720"/>
        <w:rPr>
          <w:sz w:val="20"/>
        </w:rPr>
      </w:pPr>
      <w:r w:rsidRPr="001851E6">
        <w:rPr>
          <w:sz w:val="20"/>
        </w:rPr>
        <w:t>Solution plate</w:t>
      </w:r>
    </w:p>
    <w:p w:rsidR="00436781" w:rsidRPr="001851E6" w:rsidRDefault="00436781" w:rsidP="00436781">
      <w:pPr>
        <w:pStyle w:val="NoSpacing"/>
        <w:numPr>
          <w:ilvl w:val="0"/>
          <w:numId w:val="4"/>
        </w:numPr>
        <w:rPr>
          <w:sz w:val="20"/>
        </w:rPr>
      </w:pPr>
      <w:r w:rsidRPr="001851E6">
        <w:rPr>
          <w:sz w:val="20"/>
        </w:rPr>
        <w:t>T</w:t>
      </w:r>
      <w:r w:rsidR="001851E6" w:rsidRPr="001851E6">
        <w:rPr>
          <w:sz w:val="20"/>
        </w:rPr>
        <w:t>his plate should have at least 10</w:t>
      </w:r>
      <w:r w:rsidRPr="001851E6">
        <w:rPr>
          <w:sz w:val="20"/>
        </w:rPr>
        <w:t xml:space="preserve">0µL of solution per well </w:t>
      </w:r>
    </w:p>
    <w:p w:rsidR="00436781" w:rsidRPr="001851E6" w:rsidRDefault="008E62A9" w:rsidP="008E62A9">
      <w:pPr>
        <w:pStyle w:val="NoSpacing"/>
        <w:ind w:left="720"/>
        <w:rPr>
          <w:sz w:val="20"/>
        </w:rPr>
      </w:pPr>
      <w:r w:rsidRPr="001851E6">
        <w:rPr>
          <w:sz w:val="20"/>
        </w:rPr>
        <w:t>Cover slip plate</w:t>
      </w:r>
    </w:p>
    <w:p w:rsidR="008E62A9" w:rsidRPr="001851E6" w:rsidRDefault="008E62A9" w:rsidP="008E62A9">
      <w:pPr>
        <w:pStyle w:val="NoSpacing"/>
        <w:numPr>
          <w:ilvl w:val="0"/>
          <w:numId w:val="3"/>
        </w:numPr>
        <w:rPr>
          <w:sz w:val="20"/>
        </w:rPr>
      </w:pPr>
      <w:r w:rsidRPr="001851E6">
        <w:rPr>
          <w:sz w:val="20"/>
        </w:rPr>
        <w:t>Using the solid black plate wet the top using your finger with just enough water to get it damp (not dripping wet)</w:t>
      </w:r>
    </w:p>
    <w:p w:rsidR="008E62A9" w:rsidRPr="001851E6" w:rsidRDefault="008E62A9" w:rsidP="008E62A9">
      <w:pPr>
        <w:pStyle w:val="NoSpacing"/>
        <w:numPr>
          <w:ilvl w:val="0"/>
          <w:numId w:val="3"/>
        </w:numPr>
        <w:rPr>
          <w:sz w:val="20"/>
        </w:rPr>
      </w:pPr>
      <w:r w:rsidRPr="001851E6">
        <w:rPr>
          <w:sz w:val="20"/>
        </w:rPr>
        <w:t>Remove cover from the</w:t>
      </w:r>
      <w:r w:rsidR="001851E6" w:rsidRPr="001851E6">
        <w:rPr>
          <w:sz w:val="20"/>
        </w:rPr>
        <w:t xml:space="preserve"> plastic</w:t>
      </w:r>
      <w:r w:rsidRPr="001851E6">
        <w:rPr>
          <w:sz w:val="20"/>
        </w:rPr>
        <w:t xml:space="preserve"> plate cover and place it on the wet side of the metal plate</w:t>
      </w:r>
      <w:r w:rsidR="001851E6" w:rsidRPr="001851E6">
        <w:rPr>
          <w:sz w:val="20"/>
        </w:rPr>
        <w:t>,</w:t>
      </w:r>
      <w:r w:rsidRPr="001851E6">
        <w:rPr>
          <w:sz w:val="20"/>
        </w:rPr>
        <w:t xml:space="preserve"> sticky side up</w:t>
      </w:r>
    </w:p>
    <w:p w:rsidR="008E62A9" w:rsidRPr="001851E6" w:rsidRDefault="008E62A9" w:rsidP="008E62A9">
      <w:pPr>
        <w:pStyle w:val="NoSpacing"/>
        <w:numPr>
          <w:ilvl w:val="0"/>
          <w:numId w:val="3"/>
        </w:numPr>
        <w:rPr>
          <w:sz w:val="20"/>
        </w:rPr>
      </w:pPr>
      <w:r w:rsidRPr="001851E6">
        <w:rPr>
          <w:sz w:val="20"/>
        </w:rPr>
        <w:t>Line up the three circles on the metal plate in the three corresponding corners of the cover slip centering them as much as possible</w:t>
      </w:r>
    </w:p>
    <w:p w:rsidR="001851E6" w:rsidRPr="001851E6" w:rsidRDefault="001851E6" w:rsidP="001851E6">
      <w:pPr>
        <w:pStyle w:val="NoSpacing"/>
        <w:ind w:left="1440"/>
        <w:rPr>
          <w:sz w:val="20"/>
        </w:rPr>
      </w:pPr>
    </w:p>
    <w:p w:rsidR="008E62A9" w:rsidRPr="001851E6" w:rsidRDefault="008E62A9" w:rsidP="008E62A9">
      <w:pPr>
        <w:pStyle w:val="NoSpacing"/>
        <w:rPr>
          <w:sz w:val="20"/>
        </w:rPr>
      </w:pPr>
    </w:p>
    <w:p w:rsidR="001851E6" w:rsidRPr="001851E6" w:rsidRDefault="001851E6" w:rsidP="00F21B20">
      <w:pPr>
        <w:pStyle w:val="ListParagraph"/>
        <w:numPr>
          <w:ilvl w:val="0"/>
          <w:numId w:val="1"/>
        </w:numPr>
        <w:tabs>
          <w:tab w:val="left" w:pos="1020"/>
        </w:tabs>
        <w:rPr>
          <w:sz w:val="20"/>
        </w:rPr>
      </w:pPr>
      <w:r w:rsidRPr="001851E6">
        <w:rPr>
          <w:sz w:val="20"/>
        </w:rPr>
        <w:t>Clear the track region of everything</w:t>
      </w:r>
    </w:p>
    <w:p w:rsidR="001851E6" w:rsidRPr="001851E6" w:rsidRDefault="001851E6" w:rsidP="001851E6">
      <w:pPr>
        <w:pStyle w:val="ListParagraph"/>
        <w:numPr>
          <w:ilvl w:val="0"/>
          <w:numId w:val="1"/>
        </w:numPr>
        <w:tabs>
          <w:tab w:val="left" w:pos="1020"/>
        </w:tabs>
        <w:rPr>
          <w:sz w:val="20"/>
        </w:rPr>
      </w:pPr>
      <w:r w:rsidRPr="001851E6">
        <w:rPr>
          <w:b/>
          <w:sz w:val="20"/>
        </w:rPr>
        <w:t>ALWAYS KEEP TRACK CLEAR WHEN RUNNING/PARKING TO ONE SIDE OR THE OTHER</w:t>
      </w:r>
    </w:p>
    <w:p w:rsidR="00F21B20" w:rsidRPr="001851E6" w:rsidRDefault="008E62A9" w:rsidP="00F21B20">
      <w:pPr>
        <w:pStyle w:val="ListParagraph"/>
        <w:numPr>
          <w:ilvl w:val="0"/>
          <w:numId w:val="1"/>
        </w:numPr>
        <w:tabs>
          <w:tab w:val="left" w:pos="1020"/>
        </w:tabs>
        <w:rPr>
          <w:sz w:val="20"/>
        </w:rPr>
      </w:pPr>
      <w:r w:rsidRPr="001851E6">
        <w:rPr>
          <w:sz w:val="20"/>
        </w:rPr>
        <w:t>When everything is in place click ‘Run’ in the bottom left corner of the screen</w:t>
      </w:r>
    </w:p>
    <w:p w:rsidR="008E62A9" w:rsidRPr="001851E6" w:rsidRDefault="008E62A9" w:rsidP="00F21B20">
      <w:pPr>
        <w:pStyle w:val="ListParagraph"/>
        <w:numPr>
          <w:ilvl w:val="0"/>
          <w:numId w:val="1"/>
        </w:numPr>
        <w:tabs>
          <w:tab w:val="left" w:pos="1020"/>
        </w:tabs>
        <w:rPr>
          <w:sz w:val="20"/>
        </w:rPr>
      </w:pPr>
      <w:r w:rsidRPr="001851E6">
        <w:rPr>
          <w:sz w:val="20"/>
        </w:rPr>
        <w:t>Ensure you do not tug or have tension on the strip of tips</w:t>
      </w:r>
    </w:p>
    <w:p w:rsidR="008E62A9" w:rsidRPr="001851E6" w:rsidRDefault="008E62A9" w:rsidP="008E62A9">
      <w:pPr>
        <w:pStyle w:val="ListParagraph"/>
        <w:numPr>
          <w:ilvl w:val="0"/>
          <w:numId w:val="1"/>
        </w:numPr>
        <w:tabs>
          <w:tab w:val="left" w:pos="1020"/>
        </w:tabs>
        <w:rPr>
          <w:sz w:val="20"/>
        </w:rPr>
      </w:pPr>
      <w:r w:rsidRPr="001851E6">
        <w:rPr>
          <w:sz w:val="20"/>
        </w:rPr>
        <w:t>When the machine is done running remove all plates</w:t>
      </w:r>
    </w:p>
    <w:p w:rsidR="008E62A9" w:rsidRPr="001851E6" w:rsidRDefault="008E62A9" w:rsidP="008E62A9">
      <w:pPr>
        <w:pStyle w:val="ListParagraph"/>
        <w:numPr>
          <w:ilvl w:val="0"/>
          <w:numId w:val="1"/>
        </w:numPr>
        <w:tabs>
          <w:tab w:val="left" w:pos="1020"/>
        </w:tabs>
        <w:rPr>
          <w:sz w:val="20"/>
        </w:rPr>
      </w:pPr>
      <w:r w:rsidRPr="001851E6">
        <w:rPr>
          <w:sz w:val="20"/>
        </w:rPr>
        <w:t xml:space="preserve">Place the solution plate on the mill colored tray with three </w:t>
      </w:r>
      <w:r w:rsidR="00AD62FB" w:rsidRPr="001851E6">
        <w:rPr>
          <w:sz w:val="20"/>
        </w:rPr>
        <w:t>vertical</w:t>
      </w:r>
      <w:r w:rsidRPr="001851E6">
        <w:rPr>
          <w:sz w:val="20"/>
        </w:rPr>
        <w:t xml:space="preserve"> pegs aligning it against the one on the left and two at the top with A1 in the top left position</w:t>
      </w:r>
    </w:p>
    <w:p w:rsidR="008E62A9" w:rsidRPr="001851E6" w:rsidRDefault="008E62A9" w:rsidP="008E62A9">
      <w:pPr>
        <w:pStyle w:val="ListParagraph"/>
        <w:numPr>
          <w:ilvl w:val="0"/>
          <w:numId w:val="1"/>
        </w:numPr>
        <w:tabs>
          <w:tab w:val="left" w:pos="1020"/>
        </w:tabs>
        <w:rPr>
          <w:sz w:val="20"/>
        </w:rPr>
      </w:pPr>
      <w:r w:rsidRPr="001851E6">
        <w:rPr>
          <w:sz w:val="20"/>
        </w:rPr>
        <w:t>Take the cover slip plate and flip it upside down (the previously added water will keep the slip attached when inverted)</w:t>
      </w:r>
    </w:p>
    <w:p w:rsidR="001F0A4F" w:rsidRPr="001851E6" w:rsidRDefault="001F0A4F" w:rsidP="008E62A9">
      <w:pPr>
        <w:pStyle w:val="ListParagraph"/>
        <w:numPr>
          <w:ilvl w:val="0"/>
          <w:numId w:val="1"/>
        </w:numPr>
        <w:tabs>
          <w:tab w:val="left" w:pos="1020"/>
        </w:tabs>
        <w:rPr>
          <w:sz w:val="20"/>
        </w:rPr>
      </w:pPr>
      <w:r w:rsidRPr="001851E6">
        <w:rPr>
          <w:sz w:val="20"/>
        </w:rPr>
        <w:t>Place over the solution plate with the arrow pointing towards the top left</w:t>
      </w:r>
      <w:r w:rsidR="001851E6" w:rsidRPr="001851E6">
        <w:rPr>
          <w:sz w:val="20"/>
        </w:rPr>
        <w:t xml:space="preserve"> aligning it with the arrow on the stand</w:t>
      </w:r>
    </w:p>
    <w:p w:rsidR="001F0A4F" w:rsidRPr="001851E6" w:rsidRDefault="001F0A4F" w:rsidP="008E62A9">
      <w:pPr>
        <w:pStyle w:val="ListParagraph"/>
        <w:numPr>
          <w:ilvl w:val="0"/>
          <w:numId w:val="1"/>
        </w:numPr>
        <w:tabs>
          <w:tab w:val="left" w:pos="1020"/>
        </w:tabs>
        <w:rPr>
          <w:sz w:val="20"/>
        </w:rPr>
      </w:pPr>
      <w:r w:rsidRPr="001851E6">
        <w:rPr>
          <w:sz w:val="20"/>
        </w:rPr>
        <w:t>Press down hard against the solution plate while keeping the cover slip plate held against the metal pegs</w:t>
      </w:r>
    </w:p>
    <w:p w:rsidR="001F0A4F" w:rsidRPr="001851E6" w:rsidRDefault="001F0A4F" w:rsidP="008E62A9">
      <w:pPr>
        <w:pStyle w:val="ListParagraph"/>
        <w:numPr>
          <w:ilvl w:val="0"/>
          <w:numId w:val="1"/>
        </w:numPr>
        <w:tabs>
          <w:tab w:val="left" w:pos="1020"/>
        </w:tabs>
        <w:rPr>
          <w:sz w:val="20"/>
        </w:rPr>
      </w:pPr>
      <w:r w:rsidRPr="001851E6">
        <w:rPr>
          <w:sz w:val="20"/>
        </w:rPr>
        <w:t>Remove the metal cover slip plate and ensure the cover slip is aligned correctly</w:t>
      </w:r>
    </w:p>
    <w:p w:rsidR="001F0A4F" w:rsidRPr="001851E6" w:rsidRDefault="001F0A4F" w:rsidP="008E62A9">
      <w:pPr>
        <w:pStyle w:val="ListParagraph"/>
        <w:numPr>
          <w:ilvl w:val="0"/>
          <w:numId w:val="1"/>
        </w:numPr>
        <w:tabs>
          <w:tab w:val="left" w:pos="1020"/>
        </w:tabs>
        <w:rPr>
          <w:sz w:val="20"/>
        </w:rPr>
      </w:pPr>
      <w:r w:rsidRPr="001851E6">
        <w:rPr>
          <w:sz w:val="20"/>
        </w:rPr>
        <w:t xml:space="preserve">Remove the thin protective cover from the top side of the cover slip and store the plates at </w:t>
      </w:r>
      <w:r w:rsidR="001851E6" w:rsidRPr="001851E6">
        <w:rPr>
          <w:sz w:val="20"/>
        </w:rPr>
        <w:t>the appropriate</w:t>
      </w:r>
      <w:r w:rsidRPr="001851E6">
        <w:rPr>
          <w:sz w:val="20"/>
        </w:rPr>
        <w:t xml:space="preserve"> temperature </w:t>
      </w:r>
    </w:p>
    <w:p w:rsidR="001851E6" w:rsidRPr="001851E6" w:rsidRDefault="001851E6" w:rsidP="008E62A9">
      <w:pPr>
        <w:pStyle w:val="ListParagraph"/>
        <w:numPr>
          <w:ilvl w:val="0"/>
          <w:numId w:val="1"/>
        </w:numPr>
        <w:tabs>
          <w:tab w:val="left" w:pos="1020"/>
        </w:tabs>
        <w:rPr>
          <w:sz w:val="20"/>
        </w:rPr>
      </w:pPr>
      <w:r w:rsidRPr="001851E6">
        <w:rPr>
          <w:sz w:val="20"/>
        </w:rPr>
        <w:t>Check daily for crystal formation</w:t>
      </w:r>
      <w:bookmarkStart w:id="0" w:name="_GoBack"/>
      <w:bookmarkEnd w:id="0"/>
    </w:p>
    <w:sectPr w:rsidR="001851E6" w:rsidRPr="00185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6FA6"/>
    <w:multiLevelType w:val="hybridMultilevel"/>
    <w:tmpl w:val="03B47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D4214"/>
    <w:multiLevelType w:val="hybridMultilevel"/>
    <w:tmpl w:val="66487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A00C7A"/>
    <w:multiLevelType w:val="hybridMultilevel"/>
    <w:tmpl w:val="A1F6F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77162D"/>
    <w:multiLevelType w:val="hybridMultilevel"/>
    <w:tmpl w:val="C4C44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7DA5F82"/>
    <w:multiLevelType w:val="hybridMultilevel"/>
    <w:tmpl w:val="1AA0A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75"/>
    <w:rsid w:val="001851E6"/>
    <w:rsid w:val="001F0A4F"/>
    <w:rsid w:val="0026049F"/>
    <w:rsid w:val="00436781"/>
    <w:rsid w:val="00853BBD"/>
    <w:rsid w:val="0089784E"/>
    <w:rsid w:val="008D6475"/>
    <w:rsid w:val="008E62A9"/>
    <w:rsid w:val="00AD62FB"/>
    <w:rsid w:val="00F21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20"/>
    <w:pPr>
      <w:ind w:left="720"/>
      <w:contextualSpacing/>
    </w:pPr>
  </w:style>
  <w:style w:type="paragraph" w:styleId="NoSpacing">
    <w:name w:val="No Spacing"/>
    <w:uiPriority w:val="1"/>
    <w:qFormat/>
    <w:rsid w:val="0043678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20"/>
    <w:pPr>
      <w:ind w:left="720"/>
      <w:contextualSpacing/>
    </w:pPr>
  </w:style>
  <w:style w:type="paragraph" w:styleId="NoSpacing">
    <w:name w:val="No Spacing"/>
    <w:uiPriority w:val="1"/>
    <w:qFormat/>
    <w:rsid w:val="004367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Schwebach</dc:creator>
  <cp:keywords/>
  <dc:description/>
  <cp:lastModifiedBy>Elena Kudryashova</cp:lastModifiedBy>
  <cp:revision>2</cp:revision>
  <dcterms:created xsi:type="dcterms:W3CDTF">2013-10-14T15:09:00Z</dcterms:created>
  <dcterms:modified xsi:type="dcterms:W3CDTF">2013-10-14T15:09:00Z</dcterms:modified>
</cp:coreProperties>
</file>